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4D4" w:rsidRDefault="005054D4" w:rsidP="005054D4">
      <w:pPr>
        <w:spacing w:after="1" w:line="220" w:lineRule="auto"/>
        <w:ind w:firstLine="540"/>
        <w:jc w:val="both"/>
        <w:outlineLvl w:val="0"/>
      </w:pPr>
      <w:r>
        <w:rPr>
          <w:b/>
        </w:rPr>
        <w:t>САНИТАРНО-ЭПИДЕМИОЛОГИЧЕСКОЕ БЛАГОПОЛУЧИЕ</w:t>
      </w:r>
    </w:p>
    <w:p w:rsidR="005054D4" w:rsidRDefault="005054D4" w:rsidP="005054D4">
      <w:pPr>
        <w:spacing w:after="1" w:line="220" w:lineRule="auto"/>
        <w:ind w:firstLine="540"/>
        <w:jc w:val="both"/>
      </w:pPr>
    </w:p>
    <w:p w:rsidR="005054D4" w:rsidRPr="005054D4" w:rsidRDefault="005054D4" w:rsidP="005054D4">
      <w:pPr>
        <w:spacing w:after="1" w:line="22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54D4">
        <w:rPr>
          <w:rFonts w:ascii="Times New Roman" w:hAnsi="Times New Roman" w:cs="Times New Roman"/>
          <w:sz w:val="28"/>
          <w:szCs w:val="28"/>
        </w:rPr>
        <w:t xml:space="preserve">Приказом Минздрава России от 18.02.2022 N 90н, Приказом  </w:t>
      </w:r>
      <w:proofErr w:type="spellStart"/>
      <w:r w:rsidRPr="005054D4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5054D4">
        <w:rPr>
          <w:rFonts w:ascii="Times New Roman" w:hAnsi="Times New Roman" w:cs="Times New Roman"/>
          <w:sz w:val="28"/>
          <w:szCs w:val="28"/>
        </w:rPr>
        <w:t xml:space="preserve"> от 21.02.2022 N 55 установлено, что с 01.09.2023 года </w:t>
      </w:r>
      <w:r w:rsidRPr="005054D4">
        <w:rPr>
          <w:rFonts w:ascii="Times New Roman" w:hAnsi="Times New Roman" w:cs="Times New Roman"/>
          <w:b/>
          <w:sz w:val="28"/>
          <w:szCs w:val="28"/>
        </w:rPr>
        <w:t>личная медицинская книжка будет формироваться в форме электронного документа</w:t>
      </w:r>
    </w:p>
    <w:p w:rsidR="005054D4" w:rsidRPr="005054D4" w:rsidRDefault="005054D4" w:rsidP="005054D4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54D4">
        <w:rPr>
          <w:rFonts w:ascii="Times New Roman" w:hAnsi="Times New Roman" w:cs="Times New Roman"/>
          <w:sz w:val="28"/>
          <w:szCs w:val="28"/>
        </w:rPr>
        <w:t xml:space="preserve">Личная медицинская книжка формируется по результатам предварительных (при поступлении на работу) и периодических медицинских осмотров работников по новой </w:t>
      </w:r>
      <w:hyperlink r:id="rId4">
        <w:r w:rsidRPr="005054D4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Pr="005054D4">
        <w:rPr>
          <w:rFonts w:ascii="Times New Roman" w:hAnsi="Times New Roman" w:cs="Times New Roman"/>
          <w:sz w:val="28"/>
          <w:szCs w:val="28"/>
        </w:rPr>
        <w:t xml:space="preserve"> с использованием подсистемы ЭЛМК ФГИС сведений санитарно-эпидемиологического характера в форме электронного документа.</w:t>
      </w:r>
    </w:p>
    <w:p w:rsidR="005054D4" w:rsidRPr="005054D4" w:rsidRDefault="005054D4" w:rsidP="005054D4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54D4">
        <w:rPr>
          <w:rFonts w:ascii="Times New Roman" w:hAnsi="Times New Roman" w:cs="Times New Roman"/>
          <w:sz w:val="28"/>
          <w:szCs w:val="28"/>
        </w:rPr>
        <w:t xml:space="preserve">Книжка формируется работникам отдельных профессий, производств и организаций, деятельность которых связана с производством, хранением, транспортировкой и реализацией пищевых продуктов и питьевой воды, воспитанием и обучением детей, коммунальным и бытовым обслуживанием населения, выполняющим установленные виды </w:t>
      </w:r>
      <w:hyperlink r:id="rId5">
        <w:r w:rsidRPr="005054D4">
          <w:rPr>
            <w:rFonts w:ascii="Times New Roman" w:hAnsi="Times New Roman" w:cs="Times New Roman"/>
            <w:sz w:val="28"/>
            <w:szCs w:val="28"/>
          </w:rPr>
          <w:t>работ</w:t>
        </w:r>
      </w:hyperlink>
      <w:r w:rsidRPr="005054D4">
        <w:rPr>
          <w:rFonts w:ascii="Times New Roman" w:hAnsi="Times New Roman" w:cs="Times New Roman"/>
          <w:sz w:val="28"/>
          <w:szCs w:val="28"/>
        </w:rPr>
        <w:t>.</w:t>
      </w:r>
    </w:p>
    <w:p w:rsidR="005054D4" w:rsidRPr="005054D4" w:rsidRDefault="005054D4" w:rsidP="005054D4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54D4">
        <w:rPr>
          <w:rFonts w:ascii="Times New Roman" w:hAnsi="Times New Roman" w:cs="Times New Roman"/>
          <w:sz w:val="28"/>
          <w:szCs w:val="28"/>
        </w:rPr>
        <w:t>При формировании книжке присваивается уникальный идентификатор в подсистеме ЭЛМК.</w:t>
      </w:r>
    </w:p>
    <w:p w:rsidR="005054D4" w:rsidRPr="005054D4" w:rsidRDefault="005054D4" w:rsidP="005054D4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54D4">
        <w:rPr>
          <w:rFonts w:ascii="Times New Roman" w:hAnsi="Times New Roman" w:cs="Times New Roman"/>
          <w:sz w:val="28"/>
          <w:szCs w:val="28"/>
        </w:rPr>
        <w:t xml:space="preserve">Приводится </w:t>
      </w:r>
      <w:hyperlink r:id="rId6">
        <w:r w:rsidRPr="005054D4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5054D4">
        <w:rPr>
          <w:rFonts w:ascii="Times New Roman" w:hAnsi="Times New Roman" w:cs="Times New Roman"/>
          <w:sz w:val="28"/>
          <w:szCs w:val="28"/>
        </w:rPr>
        <w:t xml:space="preserve"> информации, которую содержит книжка.</w:t>
      </w:r>
    </w:p>
    <w:p w:rsidR="005054D4" w:rsidRPr="005054D4" w:rsidRDefault="005054D4" w:rsidP="005054D4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54D4">
        <w:rPr>
          <w:rFonts w:ascii="Times New Roman" w:hAnsi="Times New Roman" w:cs="Times New Roman"/>
          <w:sz w:val="28"/>
          <w:szCs w:val="28"/>
        </w:rPr>
        <w:t xml:space="preserve">Для формирования книжки работник обращается (направляется работодателем) в уполномоченные учреждения, при этом работник может обратиться лично либо направить обращение в электронной форме посредством единого портала </w:t>
      </w:r>
      <w:proofErr w:type="spellStart"/>
      <w:r w:rsidRPr="005054D4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5054D4">
        <w:rPr>
          <w:rFonts w:ascii="Times New Roman" w:hAnsi="Times New Roman" w:cs="Times New Roman"/>
          <w:sz w:val="28"/>
          <w:szCs w:val="28"/>
        </w:rPr>
        <w:t>.</w:t>
      </w:r>
    </w:p>
    <w:p w:rsidR="005054D4" w:rsidRPr="005054D4" w:rsidRDefault="005054D4" w:rsidP="005054D4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54D4">
        <w:rPr>
          <w:rFonts w:ascii="Times New Roman" w:hAnsi="Times New Roman" w:cs="Times New Roman"/>
          <w:sz w:val="28"/>
          <w:szCs w:val="28"/>
        </w:rPr>
        <w:t>Сведения медицинского характера, включаемые в книжку, формируются медицинской организацией в процессе проведения предварительного (при поступлении на работу) или периодического медицинского осмотра работника.</w:t>
      </w:r>
    </w:p>
    <w:p w:rsidR="005054D4" w:rsidRPr="005054D4" w:rsidRDefault="005054D4" w:rsidP="005054D4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54D4">
        <w:rPr>
          <w:rFonts w:ascii="Times New Roman" w:hAnsi="Times New Roman" w:cs="Times New Roman"/>
          <w:sz w:val="28"/>
          <w:szCs w:val="28"/>
        </w:rPr>
        <w:t>При обращении работника с заявлением о предоставлении книжки на бумажном носителе она может быть предоставлена в виде документа на бумажном носителе, подтверждающего содержание электронной книжки.</w:t>
      </w:r>
    </w:p>
    <w:p w:rsidR="005054D4" w:rsidRDefault="005054D4" w:rsidP="005054D4">
      <w:pPr>
        <w:spacing w:before="220" w:after="1" w:line="220" w:lineRule="auto"/>
        <w:ind w:left="540"/>
        <w:jc w:val="both"/>
      </w:pPr>
      <w:r>
        <w:t xml:space="preserve"> </w:t>
      </w:r>
    </w:p>
    <w:p w:rsidR="00000000" w:rsidRDefault="005054D4" w:rsidP="005054D4">
      <w:hyperlink r:id="rId7"/>
      <w:r>
        <w:t xml:space="preserve"> </w:t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054D4"/>
    <w:rsid w:val="005054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F52F38813AA77788AD461262D3FAB522581401BD89F03E15130E9A99DAE986AD4C7F0F6ABF028ADCF2D2612A35218E88A0800DF5454F5E601u6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F52F38813AA77788AD461262D3FAB5225844913DC9603E15130E9A99DAE986AD4C7F0F6ABF021A2C12D2612A35218E88A0800DF5454F5E601u6E" TargetMode="External"/><Relationship Id="rId5" Type="http://schemas.openxmlformats.org/officeDocument/2006/relationships/hyperlink" Target="consultantplus://offline/ref=DF52F38813AA77788AD461262D3FAB5225844913DC9603E15130E9A99DAE986AD4C7F0F6ABF021A0CF2D2612A35218E88A0800DF5454F5E601u6E" TargetMode="External"/><Relationship Id="rId4" Type="http://schemas.openxmlformats.org/officeDocument/2006/relationships/hyperlink" Target="consultantplus://offline/ref=DF52F38813AA77788AD461262D3FAB5225844913DC9603E15130E9A99DAE986AD4C7F0F6ABF021A5C42D2612A35218E88A0800DF5454F5E601u6E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339</Words>
  <Characters>1937</Characters>
  <Application>Microsoft Office Word</Application>
  <DocSecurity>0</DocSecurity>
  <Lines>16</Lines>
  <Paragraphs>4</Paragraphs>
  <ScaleCrop>false</ScaleCrop>
  <Company/>
  <LinksUpToDate>false</LinksUpToDate>
  <CharactersWithSpaces>2272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2</cp:revision>
  <dcterms:created xsi:type="dcterms:W3CDTF">2023-08-02T05:42:00Z</dcterms:created>
  <dcterms:modified xsi:type="dcterms:W3CDTF">2023-08-02T05:44:00Z</dcterms:modified>
</cp:coreProperties>
</file>